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B4" w:rsidRPr="00B369B4" w:rsidRDefault="00B369B4" w:rsidP="00B36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9B4">
        <w:rPr>
          <w:rFonts w:ascii="Times New Roman" w:hAnsi="Times New Roman" w:cs="Times New Roman"/>
          <w:b/>
          <w:bCs/>
          <w:sz w:val="28"/>
          <w:szCs w:val="28"/>
        </w:rPr>
        <w:t xml:space="preserve">В ДОУ не проводится промежуточная аттестация воспитанников </w:t>
      </w:r>
      <w:proofErr w:type="gramStart"/>
      <w:r w:rsidRPr="00B369B4">
        <w:rPr>
          <w:rFonts w:ascii="Times New Roman" w:hAnsi="Times New Roman" w:cs="Times New Roman"/>
          <w:b/>
          <w:bCs/>
          <w:sz w:val="28"/>
          <w:szCs w:val="28"/>
        </w:rPr>
        <w:t>в соответствии с Федеральный закон</w:t>
      </w:r>
      <w:proofErr w:type="gramEnd"/>
      <w:r w:rsidRPr="00B369B4">
        <w:rPr>
          <w:rFonts w:ascii="Times New Roman" w:hAnsi="Times New Roman" w:cs="Times New Roman"/>
          <w:b/>
          <w:bCs/>
          <w:sz w:val="28"/>
          <w:szCs w:val="28"/>
        </w:rPr>
        <w:t xml:space="preserve"> от 29.12.2012 N 273-ФЗ (ред. от 13.07.2015) "Об образовании в Российской Федерации" (с изм. и доп., вступ. в силу с 24.07.2015) </w:t>
      </w:r>
    </w:p>
    <w:p w:rsidR="00B369B4" w:rsidRPr="00B369B4" w:rsidRDefault="00B369B4" w:rsidP="00B36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9B4">
        <w:rPr>
          <w:rFonts w:ascii="Times New Roman" w:hAnsi="Times New Roman" w:cs="Times New Roman"/>
          <w:b/>
          <w:bCs/>
          <w:sz w:val="28"/>
          <w:szCs w:val="28"/>
        </w:rPr>
        <w:t>статья 58. Промежуточная аттестация обучающихся:</w:t>
      </w:r>
    </w:p>
    <w:p w:rsidR="00B369B4" w:rsidRPr="00B369B4" w:rsidRDefault="00B369B4" w:rsidP="00B36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9B4">
        <w:rPr>
          <w:rFonts w:ascii="Times New Roman" w:hAnsi="Times New Roman" w:cs="Times New Roman"/>
          <w:b/>
          <w:bCs/>
          <w:sz w:val="28"/>
          <w:szCs w:val="28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</w:t>
      </w:r>
    </w:p>
    <w:p w:rsidR="00B369B4" w:rsidRDefault="00B369B4" w:rsidP="00B3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9B4">
        <w:rPr>
          <w:rFonts w:ascii="Times New Roman" w:hAnsi="Times New Roman" w:cs="Times New Roman"/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B369B4" w:rsidRPr="00B369B4" w:rsidRDefault="00B369B4" w:rsidP="00B3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9B4">
        <w:rPr>
          <w:rFonts w:ascii="Times New Roman" w:hAnsi="Times New Roman" w:cs="Times New Roman"/>
          <w:sz w:val="28"/>
          <w:szCs w:val="28"/>
        </w:rPr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9B4">
        <w:rPr>
          <w:rFonts w:ascii="Times New Roman" w:hAnsi="Times New Roman" w:cs="Times New Roman"/>
          <w:sz w:val="28"/>
          <w:szCs w:val="28"/>
        </w:rPr>
        <w:t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</w:r>
    </w:p>
    <w:p w:rsidR="00B369B4" w:rsidRDefault="00B369B4" w:rsidP="00B369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9B4">
        <w:rPr>
          <w:rFonts w:ascii="Times New Roman" w:hAnsi="Times New Roman" w:cs="Times New Roman"/>
          <w:b/>
          <w:bCs/>
          <w:sz w:val="28"/>
          <w:szCs w:val="28"/>
        </w:rPr>
        <w:t xml:space="preserve">Целевые ориентиры на этапе завершения дошкольного </w:t>
      </w:r>
      <w:proofErr w:type="gramStart"/>
      <w:r w:rsidRPr="00B369B4">
        <w:rPr>
          <w:rFonts w:ascii="Times New Roman" w:hAnsi="Times New Roman" w:cs="Times New Roman"/>
          <w:b/>
          <w:bCs/>
          <w:sz w:val="28"/>
          <w:szCs w:val="28"/>
        </w:rPr>
        <w:t>образования:</w:t>
      </w:r>
      <w:r w:rsidRPr="00B369B4">
        <w:rPr>
          <w:rFonts w:ascii="Times New Roman" w:hAnsi="Times New Roman" w:cs="Times New Roman"/>
          <w:b/>
          <w:bCs/>
          <w:sz w:val="28"/>
          <w:szCs w:val="28"/>
        </w:rPr>
        <w:br/>
        <w:t>·</w:t>
      </w:r>
      <w:proofErr w:type="gramEnd"/>
      <w:r w:rsidRPr="00B369B4">
        <w:rPr>
          <w:rFonts w:ascii="Times New Roman" w:hAnsi="Times New Roman" w:cs="Times New Roman"/>
          <w:b/>
          <w:bCs/>
          <w:sz w:val="28"/>
          <w:szCs w:val="28"/>
        </w:rPr>
        <w:t>       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B369B4" w:rsidRDefault="00B369B4" w:rsidP="00B369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9B4">
        <w:rPr>
          <w:rFonts w:ascii="Times New Roman" w:hAnsi="Times New Roman" w:cs="Times New Roman"/>
          <w:b/>
          <w:bCs/>
          <w:sz w:val="28"/>
          <w:szCs w:val="28"/>
        </w:rPr>
        <w:t>·        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B369B4">
        <w:rPr>
          <w:rFonts w:ascii="Times New Roman" w:hAnsi="Times New Roman" w:cs="Times New Roman"/>
          <w:b/>
          <w:bCs/>
          <w:sz w:val="28"/>
          <w:szCs w:val="28"/>
        </w:rPr>
        <w:br/>
        <w:t>·        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B369B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·        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</w:t>
      </w:r>
      <w:r w:rsidRPr="00B369B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ситуации общения, может выделять звуки в словах, у ребенка складываются предпосылки грамотности;</w:t>
      </w:r>
    </w:p>
    <w:p w:rsidR="00B369B4" w:rsidRDefault="00B369B4" w:rsidP="00B369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9B4">
        <w:rPr>
          <w:rFonts w:ascii="Times New Roman" w:hAnsi="Times New Roman" w:cs="Times New Roman"/>
          <w:b/>
          <w:bCs/>
          <w:sz w:val="28"/>
          <w:szCs w:val="28"/>
        </w:rPr>
        <w:t>·        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B369B4" w:rsidRDefault="00B369B4" w:rsidP="00B369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9B4">
        <w:rPr>
          <w:rFonts w:ascii="Times New Roman" w:hAnsi="Times New Roman" w:cs="Times New Roman"/>
          <w:b/>
          <w:bCs/>
          <w:sz w:val="28"/>
          <w:szCs w:val="28"/>
        </w:rPr>
        <w:t>·        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B369B4" w:rsidRDefault="00B369B4" w:rsidP="00B369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9B4">
        <w:rPr>
          <w:rFonts w:ascii="Times New Roman" w:hAnsi="Times New Roman" w:cs="Times New Roman"/>
          <w:b/>
          <w:bCs/>
          <w:sz w:val="28"/>
          <w:szCs w:val="28"/>
        </w:rPr>
        <w:t>·       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B369B4" w:rsidRDefault="00B369B4" w:rsidP="00B36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9B4">
        <w:rPr>
          <w:rFonts w:ascii="Times New Roman" w:hAnsi="Times New Roman" w:cs="Times New Roman"/>
          <w:sz w:val="28"/>
          <w:szCs w:val="28"/>
        </w:rPr>
        <w:t>Целевые ориентиры не являются основой объективной оценки соответствия установленным требованиям образовательной деятельности и подготовки воспитанников.</w:t>
      </w:r>
    </w:p>
    <w:p w:rsidR="00B369B4" w:rsidRDefault="00B369B4" w:rsidP="00B36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9B4">
        <w:rPr>
          <w:rFonts w:ascii="Times New Roman" w:hAnsi="Times New Roman" w:cs="Times New Roman"/>
          <w:sz w:val="28"/>
          <w:szCs w:val="28"/>
        </w:rPr>
        <w:t>Освоение Программы не сопровождается проведением промежуточных аттестаций и итоговой аттестации воспитанников.</w:t>
      </w:r>
    </w:p>
    <w:p w:rsidR="00B369B4" w:rsidRDefault="00B369B4" w:rsidP="00B36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9B4">
        <w:rPr>
          <w:rFonts w:ascii="Times New Roman" w:hAnsi="Times New Roman" w:cs="Times New Roman"/>
          <w:sz w:val="28"/>
          <w:szCs w:val="28"/>
        </w:rPr>
        <w:t xml:space="preserve">При реализации ООП </w:t>
      </w:r>
      <w:proofErr w:type="gramStart"/>
      <w:r w:rsidRPr="00B369B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69B4">
        <w:rPr>
          <w:rFonts w:ascii="Times New Roman" w:hAnsi="Times New Roman" w:cs="Times New Roman"/>
          <w:sz w:val="28"/>
          <w:szCs w:val="28"/>
        </w:rPr>
        <w:t xml:space="preserve">ДОУ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369B4">
        <w:rPr>
          <w:rFonts w:ascii="Times New Roman" w:hAnsi="Times New Roman" w:cs="Times New Roman"/>
          <w:sz w:val="28"/>
          <w:szCs w:val="28"/>
        </w:rPr>
        <w:t>етский</w:t>
      </w:r>
      <w:proofErr w:type="gramEnd"/>
      <w:r w:rsidRPr="00B369B4">
        <w:rPr>
          <w:rFonts w:ascii="Times New Roman" w:hAnsi="Times New Roman" w:cs="Times New Roman"/>
          <w:sz w:val="28"/>
          <w:szCs w:val="28"/>
        </w:rPr>
        <w:t xml:space="preserve"> сад </w:t>
      </w:r>
      <w:r w:rsidRPr="00B369B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Калинка</w:t>
      </w:r>
      <w:r w:rsidRPr="00B369B4">
        <w:rPr>
          <w:rFonts w:ascii="Times New Roman" w:hAnsi="Times New Roman" w:cs="Times New Roman"/>
          <w:sz w:val="28"/>
          <w:szCs w:val="28"/>
        </w:rPr>
        <w:t>" в рамках педагогической диагностики проводится оценка индивидуального развития детей.</w:t>
      </w:r>
    </w:p>
    <w:p w:rsidR="00B369B4" w:rsidRDefault="00B369B4" w:rsidP="00B36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9B4">
        <w:rPr>
          <w:rFonts w:ascii="Times New Roman" w:hAnsi="Times New Roman" w:cs="Times New Roman"/>
          <w:sz w:val="28"/>
          <w:szCs w:val="28"/>
        </w:rPr>
        <w:t>Цель оценки индивидуального развития детей дошкольного возраста связана с оценкой эффективности педагогических действий, лежащих в основе их дальнейшего планирования.</w:t>
      </w:r>
    </w:p>
    <w:p w:rsidR="00B369B4" w:rsidRDefault="00B369B4" w:rsidP="00B36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9B4">
        <w:rPr>
          <w:rFonts w:ascii="Times New Roman" w:hAnsi="Times New Roman" w:cs="Times New Roman"/>
          <w:sz w:val="28"/>
          <w:szCs w:val="28"/>
        </w:rPr>
        <w:t>Результаты педагогической диагностики (мониторинга) используются для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9B4">
        <w:rPr>
          <w:rFonts w:ascii="Times New Roman" w:hAnsi="Times New Roman" w:cs="Times New Roman"/>
          <w:sz w:val="28"/>
          <w:szCs w:val="28"/>
        </w:rPr>
        <w:t>следующих образовательных задач:</w:t>
      </w:r>
    </w:p>
    <w:p w:rsidR="00B369B4" w:rsidRDefault="00B369B4" w:rsidP="00B36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9B4"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ребенка, построении его образовательной траектории или профессиональной коррекции особенностей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9B4">
        <w:rPr>
          <w:rFonts w:ascii="Times New Roman" w:hAnsi="Times New Roman" w:cs="Times New Roman"/>
          <w:sz w:val="28"/>
          <w:szCs w:val="28"/>
        </w:rPr>
        <w:t>развития);</w:t>
      </w:r>
    </w:p>
    <w:p w:rsidR="00B369B4" w:rsidRDefault="00B369B4" w:rsidP="00B36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9B4">
        <w:rPr>
          <w:rFonts w:ascii="Times New Roman" w:hAnsi="Times New Roman" w:cs="Times New Roman"/>
          <w:sz w:val="28"/>
          <w:szCs w:val="28"/>
        </w:rPr>
        <w:t>2) оптимизация работы с группой детей.</w:t>
      </w:r>
    </w:p>
    <w:p w:rsidR="00B369B4" w:rsidRDefault="00B369B4" w:rsidP="00B36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9B4" w:rsidRDefault="00B369B4" w:rsidP="00B36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9B4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входе:</w:t>
      </w:r>
    </w:p>
    <w:p w:rsidR="00B369B4" w:rsidRDefault="00B369B4" w:rsidP="00B36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9B4">
        <w:rPr>
          <w:rFonts w:ascii="Times New Roman" w:hAnsi="Times New Roman" w:cs="Times New Roman"/>
          <w:sz w:val="28"/>
          <w:szCs w:val="28"/>
        </w:rPr>
        <w:t>·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B369B4" w:rsidRDefault="00B369B4" w:rsidP="00B36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9B4">
        <w:rPr>
          <w:rFonts w:ascii="Times New Roman" w:hAnsi="Times New Roman" w:cs="Times New Roman"/>
          <w:sz w:val="28"/>
          <w:szCs w:val="28"/>
        </w:rPr>
        <w:t>· игровой деятельности;</w:t>
      </w:r>
    </w:p>
    <w:p w:rsidR="00B369B4" w:rsidRDefault="00B369B4" w:rsidP="00B36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9B4">
        <w:rPr>
          <w:rFonts w:ascii="Times New Roman" w:hAnsi="Times New Roman" w:cs="Times New Roman"/>
          <w:sz w:val="28"/>
          <w:szCs w:val="28"/>
        </w:rPr>
        <w:lastRenderedPageBreak/>
        <w:t>· познавательной деятельности (как идет развитие детских способностей, познавательной активности);</w:t>
      </w:r>
    </w:p>
    <w:p w:rsidR="00B369B4" w:rsidRDefault="00B369B4" w:rsidP="00B36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9B4">
        <w:rPr>
          <w:rFonts w:ascii="Times New Roman" w:hAnsi="Times New Roman" w:cs="Times New Roman"/>
          <w:sz w:val="28"/>
          <w:szCs w:val="28"/>
        </w:rPr>
        <w:t>·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B369B4" w:rsidRPr="00B369B4" w:rsidRDefault="00B369B4" w:rsidP="00B36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69B4">
        <w:rPr>
          <w:rFonts w:ascii="Times New Roman" w:hAnsi="Times New Roman" w:cs="Times New Roman"/>
          <w:sz w:val="28"/>
          <w:szCs w:val="28"/>
        </w:rPr>
        <w:t>художественно деятельности;</w:t>
      </w:r>
    </w:p>
    <w:p w:rsidR="00B369B4" w:rsidRDefault="00B369B4" w:rsidP="00B36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9B4">
        <w:rPr>
          <w:rFonts w:ascii="Times New Roman" w:hAnsi="Times New Roman" w:cs="Times New Roman"/>
          <w:sz w:val="28"/>
          <w:szCs w:val="28"/>
        </w:rPr>
        <w:t>· физического развития.</w:t>
      </w:r>
    </w:p>
    <w:p w:rsidR="00B369B4" w:rsidRDefault="00B369B4" w:rsidP="00B36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9B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369B4">
        <w:rPr>
          <w:rFonts w:ascii="Times New Roman" w:hAnsi="Times New Roman" w:cs="Times New Roman"/>
          <w:sz w:val="28"/>
          <w:szCs w:val="28"/>
        </w:rPr>
        <w:t>В ходе образовательной деятельности педагоги должны создавать диагностические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9B4">
        <w:rPr>
          <w:rFonts w:ascii="Times New Roman" w:hAnsi="Times New Roman" w:cs="Times New Roman"/>
          <w:sz w:val="28"/>
          <w:szCs w:val="28"/>
        </w:rPr>
        <w:t>ситуации, чтобы оценить индивидуальную динамику детей и скорректировать свои действия.</w:t>
      </w:r>
    </w:p>
    <w:p w:rsidR="00B369B4" w:rsidRDefault="00B369B4" w:rsidP="00B36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9B4">
        <w:rPr>
          <w:rFonts w:ascii="Times New Roman" w:hAnsi="Times New Roman" w:cs="Times New Roman"/>
          <w:sz w:val="28"/>
          <w:szCs w:val="28"/>
        </w:rPr>
        <w:t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модулей.</w:t>
      </w:r>
    </w:p>
    <w:p w:rsidR="00B369B4" w:rsidRDefault="00B369B4" w:rsidP="00B36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9B4">
        <w:rPr>
          <w:rFonts w:ascii="Times New Roman" w:hAnsi="Times New Roman" w:cs="Times New Roman"/>
          <w:sz w:val="28"/>
          <w:szCs w:val="28"/>
        </w:rPr>
        <w:t>Периодичность проведения мониторинга: 2 раза в год (сен</w:t>
      </w:r>
      <w:r w:rsidR="00AA627F">
        <w:rPr>
          <w:rFonts w:ascii="Times New Roman" w:hAnsi="Times New Roman" w:cs="Times New Roman"/>
          <w:sz w:val="28"/>
          <w:szCs w:val="28"/>
        </w:rPr>
        <w:t>т</w:t>
      </w:r>
      <w:r w:rsidRPr="00B369B4">
        <w:rPr>
          <w:rFonts w:ascii="Times New Roman" w:hAnsi="Times New Roman" w:cs="Times New Roman"/>
          <w:sz w:val="28"/>
          <w:szCs w:val="28"/>
        </w:rPr>
        <w:t>ябрь, май)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9B4" w:rsidRDefault="00B369B4" w:rsidP="00B36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9B4">
        <w:rPr>
          <w:rFonts w:ascii="Times New Roman" w:hAnsi="Times New Roman" w:cs="Times New Roman"/>
          <w:sz w:val="28"/>
          <w:szCs w:val="28"/>
        </w:rPr>
        <w:t>При необходимости используется психологическая диагности</w:t>
      </w:r>
      <w:bookmarkStart w:id="0" w:name="_GoBack"/>
      <w:bookmarkEnd w:id="0"/>
      <w:r w:rsidRPr="00B369B4">
        <w:rPr>
          <w:rFonts w:ascii="Times New Roman" w:hAnsi="Times New Roman" w:cs="Times New Roman"/>
          <w:sz w:val="28"/>
          <w:szCs w:val="28"/>
        </w:rPr>
        <w:t>ка развития детей (выявление и изучение индивидуально-психологических особенностей детей), которую проводят квалифицированные специалисты (психолог).</w:t>
      </w:r>
    </w:p>
    <w:p w:rsidR="00B369B4" w:rsidRPr="00B369B4" w:rsidRDefault="00B369B4" w:rsidP="00B36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9B4">
        <w:rPr>
          <w:rFonts w:ascii="Times New Roman" w:hAnsi="Times New Roman" w:cs="Times New Roman"/>
          <w:sz w:val="28"/>
          <w:szCs w:val="28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D212AB" w:rsidRPr="00B369B4" w:rsidRDefault="00AA627F" w:rsidP="00B36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212AB" w:rsidRPr="00B369B4" w:rsidSect="00B369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B7543"/>
    <w:multiLevelType w:val="hybridMultilevel"/>
    <w:tmpl w:val="AF6A09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520EFB"/>
    <w:rsid w:val="00547DE7"/>
    <w:rsid w:val="00905D56"/>
    <w:rsid w:val="00AA627F"/>
    <w:rsid w:val="00B369B4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</Company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Учетная запись Майкрософт</cp:lastModifiedBy>
  <cp:revision>5</cp:revision>
  <dcterms:created xsi:type="dcterms:W3CDTF">2022-08-08T06:10:00Z</dcterms:created>
  <dcterms:modified xsi:type="dcterms:W3CDTF">2023-12-14T08:33:00Z</dcterms:modified>
</cp:coreProperties>
</file>